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1FFFDB" w14:textId="34877DD0" w:rsidR="00D55BE4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D2EBD" w:rsidRPr="00CD2EBD">
        <w:rPr>
          <w:b/>
          <w:i/>
          <w:noProof/>
          <w:sz w:val="28"/>
        </w:rPr>
        <w:t>S3-21419</w:t>
      </w:r>
      <w:r w:rsidR="00CD2EBD">
        <w:rPr>
          <w:b/>
          <w:i/>
          <w:noProof/>
          <w:sz w:val="28"/>
        </w:rPr>
        <w:t>6</w:t>
      </w:r>
    </w:p>
    <w:p w14:paraId="7CB45193" w14:textId="0FA754FF" w:rsidR="001E41F3" w:rsidRDefault="00D55BE4" w:rsidP="00D55BE4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3548E6" w:rsidR="001E41F3" w:rsidRPr="00410371" w:rsidRDefault="00A025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743EE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642469" w:rsidR="001E41F3" w:rsidRPr="00410371" w:rsidRDefault="00943B4E" w:rsidP="00943B4E">
            <w:pPr>
              <w:pStyle w:val="CRCoverPage"/>
              <w:spacing w:after="0"/>
              <w:jc w:val="right"/>
              <w:rPr>
                <w:noProof/>
              </w:rPr>
            </w:pPr>
            <w:r w:rsidRPr="00943B4E">
              <w:rPr>
                <w:b/>
                <w:noProof/>
                <w:sz w:val="28"/>
              </w:rPr>
              <w:t>1238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13FE7C" w:rsidR="001E41F3" w:rsidRPr="00410371" w:rsidRDefault="00A025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743E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A27513" w:rsidR="001E41F3" w:rsidRPr="00410371" w:rsidRDefault="00A025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743EE">
                <w:rPr>
                  <w:b/>
                  <w:noProof/>
                  <w:sz w:val="28"/>
                </w:rPr>
                <w:t>1</w:t>
              </w:r>
              <w:r w:rsidR="009927A1">
                <w:rPr>
                  <w:b/>
                  <w:noProof/>
                  <w:sz w:val="28"/>
                </w:rPr>
                <w:t>7.3</w:t>
              </w:r>
              <w:r w:rsidR="00D743E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742070" w:rsidR="00F25D98" w:rsidRDefault="00D743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C12462" w:rsidR="001E41F3" w:rsidRDefault="00A025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743EE">
                <w:t>N32 for interconnect security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018E3B" w:rsidR="001E41F3" w:rsidRDefault="00D74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7EC75F" w:rsidR="001E41F3" w:rsidRDefault="00A025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743EE">
                <w:rPr>
                  <w:noProof/>
                </w:rPr>
                <w:t>5G_SBA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3C8262" w:rsidR="001E41F3" w:rsidRDefault="00A025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743EE">
                <w:rPr>
                  <w:noProof/>
                </w:rPr>
                <w:t>2021-11-19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E9B2A9" w:rsidR="001E41F3" w:rsidRDefault="009927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3D6F6F" w:rsidR="001E41F3" w:rsidRDefault="009927A1">
            <w:pPr>
              <w:pStyle w:val="CRCoverPage"/>
              <w:spacing w:after="0"/>
              <w:ind w:left="100"/>
              <w:rPr>
                <w:noProof/>
              </w:rPr>
            </w:pPr>
            <w: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5DCD42" w:rsidR="001E41F3" w:rsidRDefault="00D74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LS on using N32 for interconnect security (S3-213814) was received from CT4. While the methods are to be specified in CT4 specifictions, it became clear that 33.501 is missing to mention that the inter-PLMN security as for roaming applies also for interconnect scenarios.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11B6C9" w:rsidR="001E41F3" w:rsidRDefault="00D74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interconnect, i.e. that a </w:t>
            </w:r>
            <w:r w:rsidRPr="00D743EE">
              <w:rPr>
                <w:noProof/>
              </w:rPr>
              <w:t>SEPP enforces inter-PLMN security on the N32 interface that include roaming and interconnect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A02DE8" w:rsidR="001E41F3" w:rsidRDefault="00D74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Interconnect in Inter-PLMN communication is not addressed in security standard.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0D4219" w:rsidR="001E41F3" w:rsidRDefault="00D74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0E05A9" w:rsidR="001E41F3" w:rsidRDefault="00D743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FBD8D8" w:rsidR="001E41F3" w:rsidRDefault="00D743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BAB602" w:rsidR="001E41F3" w:rsidRDefault="00D743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0787F7" w14:textId="77777777" w:rsidR="001E41F3" w:rsidRDefault="001E41F3">
      <w:pPr>
        <w:rPr>
          <w:noProof/>
        </w:rPr>
      </w:pPr>
    </w:p>
    <w:p w14:paraId="26359A5A" w14:textId="77777777" w:rsidR="00D743EE" w:rsidRDefault="00D743EE">
      <w:pPr>
        <w:rPr>
          <w:noProof/>
        </w:rPr>
      </w:pPr>
    </w:p>
    <w:p w14:paraId="326ADA44" w14:textId="2216F9A3" w:rsidR="00D743EE" w:rsidRPr="00D743EE" w:rsidRDefault="00D743EE">
      <w:pPr>
        <w:rPr>
          <w:noProof/>
          <w:sz w:val="44"/>
          <w:szCs w:val="44"/>
        </w:rPr>
      </w:pPr>
      <w:r w:rsidRPr="00D743EE">
        <w:rPr>
          <w:noProof/>
          <w:sz w:val="44"/>
          <w:szCs w:val="44"/>
        </w:rPr>
        <w:t>****** START OF CHANGES</w:t>
      </w:r>
    </w:p>
    <w:p w14:paraId="7D6EAB2E" w14:textId="77777777" w:rsidR="00D743EE" w:rsidRDefault="00D743EE">
      <w:pPr>
        <w:rPr>
          <w:noProof/>
        </w:rPr>
      </w:pPr>
    </w:p>
    <w:p w14:paraId="19AA0B1C" w14:textId="77777777" w:rsidR="00D743EE" w:rsidRDefault="00D743EE" w:rsidP="00D743EE">
      <w:pPr>
        <w:pStyle w:val="Heading3"/>
      </w:pPr>
      <w:bookmarkStart w:id="2" w:name="_Toc35528362"/>
      <w:bookmarkStart w:id="3" w:name="_Toc35533123"/>
      <w:bookmarkStart w:id="4" w:name="_Toc45028465"/>
      <w:bookmarkStart w:id="5" w:name="_Toc45274130"/>
      <w:bookmarkStart w:id="6" w:name="_Toc45274717"/>
      <w:bookmarkStart w:id="7" w:name="_Toc51167974"/>
      <w:bookmarkStart w:id="8" w:name="_Toc82095514"/>
      <w:r>
        <w:t>4</w:t>
      </w:r>
      <w:r w:rsidRPr="007B0C8B">
        <w:t>.</w:t>
      </w:r>
      <w:r>
        <w:t>2.1</w:t>
      </w:r>
      <w:r w:rsidRPr="007B0C8B">
        <w:tab/>
      </w:r>
      <w:r>
        <w:t>Security Edge Protection Proxy (SEPP)</w:t>
      </w:r>
      <w:bookmarkEnd w:id="2"/>
      <w:bookmarkEnd w:id="3"/>
      <w:bookmarkEnd w:id="4"/>
      <w:bookmarkEnd w:id="5"/>
      <w:bookmarkEnd w:id="6"/>
      <w:bookmarkEnd w:id="7"/>
      <w:bookmarkEnd w:id="8"/>
    </w:p>
    <w:p w14:paraId="2B78ED57" w14:textId="77777777" w:rsidR="00D743EE" w:rsidRDefault="00D743EE" w:rsidP="00D743EE">
      <w:r>
        <w:t xml:space="preserve">The 5G System architecture introduces a Security Edge Protection Proxy (SEPP) as an entity sitting at the perimeter of the PLMN for protecting control plane messages. </w:t>
      </w:r>
    </w:p>
    <w:p w14:paraId="5935F6F9" w14:textId="13742EAD" w:rsidR="00D743EE" w:rsidRDefault="00D743EE" w:rsidP="00D743EE">
      <w:r w:rsidRPr="00053073">
        <w:rPr>
          <w:lang w:val="en-US"/>
        </w:rPr>
        <w:lastRenderedPageBreak/>
        <w:t>The SEPP enforces inter</w:t>
      </w:r>
      <w:r>
        <w:rPr>
          <w:lang w:val="en-US"/>
        </w:rPr>
        <w:t>-</w:t>
      </w:r>
      <w:r w:rsidRPr="00053073">
        <w:rPr>
          <w:lang w:val="en-US"/>
        </w:rPr>
        <w:t>PLMN security on the N32 interface</w:t>
      </w:r>
      <w:ins w:id="9" w:author="Nokia" w:date="2021-10-28T13:16:00Z">
        <w:r>
          <w:rPr>
            <w:lang w:val="en-US"/>
          </w:rPr>
          <w:t xml:space="preserve"> for roaming and interconnect</w:t>
        </w:r>
      </w:ins>
      <w:r w:rsidRPr="00053073">
        <w:rPr>
          <w:lang w:val="en-US"/>
        </w:rPr>
        <w:t>.</w:t>
      </w:r>
    </w:p>
    <w:p w14:paraId="7C83E5F3" w14:textId="77777777" w:rsidR="00D743EE" w:rsidRDefault="00D743EE">
      <w:pPr>
        <w:rPr>
          <w:noProof/>
        </w:rPr>
      </w:pPr>
    </w:p>
    <w:p w14:paraId="63389ED0" w14:textId="77777777" w:rsidR="00D743EE" w:rsidRDefault="00D743EE">
      <w:pPr>
        <w:rPr>
          <w:noProof/>
        </w:rPr>
      </w:pPr>
    </w:p>
    <w:p w14:paraId="0E318DB9" w14:textId="3D04BDCA" w:rsidR="00D743EE" w:rsidRPr="00D743EE" w:rsidRDefault="00D743EE" w:rsidP="00D743EE">
      <w:pPr>
        <w:rPr>
          <w:noProof/>
          <w:sz w:val="44"/>
          <w:szCs w:val="44"/>
        </w:rPr>
      </w:pPr>
      <w:r w:rsidRPr="00D743EE">
        <w:rPr>
          <w:noProof/>
          <w:sz w:val="44"/>
          <w:szCs w:val="44"/>
        </w:rPr>
        <w:t xml:space="preserve">****** </w:t>
      </w:r>
      <w:r>
        <w:rPr>
          <w:noProof/>
          <w:sz w:val="44"/>
          <w:szCs w:val="44"/>
        </w:rPr>
        <w:t>END</w:t>
      </w:r>
      <w:r w:rsidRPr="00D743EE">
        <w:rPr>
          <w:noProof/>
          <w:sz w:val="44"/>
          <w:szCs w:val="44"/>
        </w:rPr>
        <w:t xml:space="preserve"> OF CHANGES</w:t>
      </w:r>
    </w:p>
    <w:p w14:paraId="1557EA72" w14:textId="16AC189B" w:rsidR="00D743EE" w:rsidRDefault="00D743EE">
      <w:pPr>
        <w:rPr>
          <w:noProof/>
        </w:rPr>
        <w:sectPr w:rsidR="00D743EE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C9BBDF" w14:textId="77777777" w:rsidR="00AB6A21" w:rsidRDefault="00AB6A21">
      <w:r>
        <w:separator/>
      </w:r>
    </w:p>
  </w:endnote>
  <w:endnote w:type="continuationSeparator" w:id="0">
    <w:p w14:paraId="2836877D" w14:textId="77777777" w:rsidR="00AB6A21" w:rsidRDefault="00AB6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0ABBFC" w14:textId="77777777" w:rsidR="00006E8D" w:rsidRDefault="00006E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45CF48" w14:textId="77777777" w:rsidR="00006E8D" w:rsidRDefault="00006E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F1B13" w14:textId="77777777" w:rsidR="00006E8D" w:rsidRDefault="00006E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F4C85B" w14:textId="77777777" w:rsidR="00AB6A21" w:rsidRDefault="00AB6A21">
      <w:r>
        <w:separator/>
      </w:r>
    </w:p>
  </w:footnote>
  <w:footnote w:type="continuationSeparator" w:id="0">
    <w:p w14:paraId="1A7F782F" w14:textId="77777777" w:rsidR="00AB6A21" w:rsidRDefault="00AB6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C571CC" w14:textId="77777777" w:rsidR="00006E8D" w:rsidRDefault="00006E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E41F4A" w14:textId="77777777" w:rsidR="00006E8D" w:rsidRDefault="00006E8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8D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C3D43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43B4E"/>
    <w:rsid w:val="009777D9"/>
    <w:rsid w:val="00991B88"/>
    <w:rsid w:val="009927A1"/>
    <w:rsid w:val="009A5753"/>
    <w:rsid w:val="009A579D"/>
    <w:rsid w:val="009E3297"/>
    <w:rsid w:val="009F734F"/>
    <w:rsid w:val="00A0250B"/>
    <w:rsid w:val="00A1069F"/>
    <w:rsid w:val="00A246B6"/>
    <w:rsid w:val="00A47E70"/>
    <w:rsid w:val="00A50CF0"/>
    <w:rsid w:val="00A7671C"/>
    <w:rsid w:val="00AA2CBC"/>
    <w:rsid w:val="00AB6A21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D2EBD"/>
    <w:rsid w:val="00CF5C18"/>
    <w:rsid w:val="00D03F9A"/>
    <w:rsid w:val="00D06D51"/>
    <w:rsid w:val="00D24991"/>
    <w:rsid w:val="00D50255"/>
    <w:rsid w:val="00D55BE4"/>
    <w:rsid w:val="00D66520"/>
    <w:rsid w:val="00D743EE"/>
    <w:rsid w:val="00DE34CF"/>
    <w:rsid w:val="00E13F3D"/>
    <w:rsid w:val="00E34898"/>
    <w:rsid w:val="00EA307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://www.3gpp.org/ftp/Specs/html-info/21900.htm" TargetMode="Externa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oter" Target="footer3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openxmlformats.org/officeDocument/2006/relationships/header" Target="header3.xm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2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5AIRPNAIUNRU-931754773-1976</_dlc_DocId>
    <HideFromDelve xmlns="71c5aaf6-e6ce-465b-b873-5148d2a4c105">false</HideFromDelve>
    <_dlc_DocIdUrl xmlns="71c5aaf6-e6ce-465b-b873-5148d2a4c105">
      <Url>https://nokia.sharepoint.com/sites/c5g/security/_layouts/15/DocIdRedir.aspx?ID=5AIRPNAIUNRU-931754773-1976</Url>
      <Description>5AIRPNAIUNRU-931754773-1976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0D832A8-54BE-44B0-AC12-C48AC589C3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DF4BB5-C98B-4D89-ADF7-2CB9A43193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D7717E1C-4F9F-41D7-A81A-AC1509AB64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F7FC20E-747D-4344-A46F-4BE4A074D04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B2E14A5-C628-4FFA-A4F5-D9FAB1CED75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361</Words>
  <Characters>2277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2021-11-01T07:19:00Z</dcterms:created>
  <dcterms:modified xsi:type="dcterms:W3CDTF">2021-11-01T13:37:00Z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94b7dfa1-850b-46c5-9692-7fc4b9b18b31</vt:lpwstr>
  </property>
</Properties>
</file>